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3778543"/>
            <wp:effectExtent b="0" l="0" r="0" t="0"/>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En un ambiente competitivo de negocios las personas son la diferencia.</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 el actual ambiente competitivo de negocios, el éxito depende más de la eficaz administración de los recursos humanos. Estructura, tecnología, recursos financieros y materiales son sólo elementos físicos e inertes que requieren ser administrados con inteligencia por quienes constituyen la organización. En consecuencia, las personas son el único . factor dinámico de las organizacionessean privadas o públicas, de bienes o servicios, lucrativas, sin ánimo de lucro, grandes o pequeñas, puesto que en ellas tienen la inteligencia que vivifica y dirige cualquier organización. La calidad de los funcionarios de una organización, sus conocimientos y habilidades, su entusiasmo y satisfacción en sus cargos, y su iniciativa para generar riqueza repercuten con fuerza en la productividad, el nivel del servicio al cliente, la reputación y la competitividad de la organización. En razón a que los recursos humanos constituyen el elemento esencial en cada componente de la organización, su administración eficaz se fundamenta en la responsabilidad de cada gerente de las distintas áreas funcionales de la organización, ya sea de finanzâs, contabilidad, marketing, producción, compras e incluso recursos humanos. Administrar personas es una responsabilidad de línea, gerencial, pero es una función de equipo. Por tanto, cualquiera sea el área empresarial seleccionada el futuro administrador necesita fundamentar su visión de cómo tratar los asuntos relacionados o con las personas y obtener una perspectiva de recursos humanos que le permita alcanzar el éxito profesional y liderar su organización hacia la excelencia y competitividad.</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3778543"/>
            <wp:effectExtent b="0" l="0" r="0" t="0"/>
            <wp:docPr id="8"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62"/>
          <w:szCs w:val="62"/>
          <w:u w:val="none"/>
          <w:shd w:fill="auto" w:val="clear"/>
          <w:vertAlign w:val="baseline"/>
        </w:rPr>
      </w:pPr>
      <w:r w:rsidDel="00000000" w:rsidR="00000000" w:rsidRPr="00000000">
        <w:rPr>
          <w:rFonts w:ascii="Arial" w:cs="Arial" w:eastAsia="Arial" w:hAnsi="Arial"/>
          <w:b w:val="0"/>
          <w:i w:val="0"/>
          <w:smallCaps w:val="0"/>
          <w:strike w:val="0"/>
          <w:color w:val="000000"/>
          <w:sz w:val="62"/>
          <w:szCs w:val="62"/>
          <w:u w:val="none"/>
          <w:shd w:fill="auto" w:val="clear"/>
          <w:vertAlign w:val="baseline"/>
          <w:rtl w:val="0"/>
        </w:rPr>
        <w:t xml:space="preserve">f ADMINISTRACIÓNosivo.</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52"/>
          <w:szCs w:val="52"/>
          <w:u w:val="none"/>
          <w:shd w:fill="auto" w:val="clear"/>
          <w:vertAlign w:val="baseline"/>
        </w:rPr>
      </w:pPr>
      <w:r w:rsidDel="00000000" w:rsidR="00000000" w:rsidRPr="00000000">
        <w:rPr>
          <w:rFonts w:ascii="Arial" w:cs="Arial" w:eastAsia="Arial" w:hAnsi="Arial"/>
          <w:b w:val="1"/>
          <w:i w:val="0"/>
          <w:smallCaps w:val="0"/>
          <w:strike w:val="0"/>
          <w:color w:val="000000"/>
          <w:sz w:val="52"/>
          <w:szCs w:val="52"/>
          <w:u w:val="none"/>
          <w:shd w:fill="auto" w:val="clear"/>
          <w:vertAlign w:val="baseline"/>
          <w:rtl w:val="0"/>
        </w:rPr>
        <w:t xml:space="preserve">DE RECURSOS HUMANOS</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34"/>
          <w:szCs w:val="34"/>
          <w:u w:val="none"/>
          <w:shd w:fill="auto" w:val="clear"/>
          <w:vertAlign w:val="baseline"/>
        </w:rPr>
      </w:pPr>
      <w:r w:rsidDel="00000000" w:rsidR="00000000" w:rsidRPr="00000000">
        <w:rPr>
          <w:rFonts w:ascii="Arial" w:cs="Arial" w:eastAsia="Arial" w:hAnsi="Arial"/>
          <w:b w:val="1"/>
          <w:i w:val="0"/>
          <w:smallCaps w:val="0"/>
          <w:strike w:val="0"/>
          <w:color w:val="000000"/>
          <w:sz w:val="34"/>
          <w:szCs w:val="34"/>
          <w:u w:val="none"/>
          <w:shd w:fill="auto" w:val="clear"/>
          <w:vertAlign w:val="baseline"/>
          <w:rtl w:val="0"/>
        </w:rPr>
        <w:t xml:space="preserve">QUINTA EDICIÓN</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IDALBERTO CHIAVENATO</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Mestre e Doutor em Administração</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5mpleto de Biblioteca eni</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pela City University of Los Angeles, California</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Dias de demora : .. " - Traducción</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0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did F-3 - - - GERMAN ALBERTO VILLAMIZAR , De 21 a 30 días año calendo Licenciatura en Español y Lenguas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 documentos deberá ser subrayado mutacion el Intento baio àdministrat de dañar uri perteneciente a</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Universidad Pedagógica Nacional Maestría en Literatura Pontificia Universidad Javeriana</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Revisión técnica</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RICARDO GARCÍA MADARIAGA</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Director de Posgrado</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Gerencia de Recursos Humanos EAN</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ÓSCAR PEÑA RODRíGUEZ</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Ingeniero Industrial -</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Especialista en Administración de Empresas</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Consultor y docente universitario</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42"/>
          <w:szCs w:val="42"/>
          <w:u w:val="none"/>
          <w:shd w:fill="auto" w:val="clear"/>
          <w:vertAlign w:val="baseline"/>
        </w:rPr>
      </w:pPr>
      <w:r w:rsidDel="00000000" w:rsidR="00000000" w:rsidRPr="00000000">
        <w:rPr>
          <w:rFonts w:ascii="Arial" w:cs="Arial" w:eastAsia="Arial" w:hAnsi="Arial"/>
          <w:b w:val="0"/>
          <w:i w:val="0"/>
          <w:smallCaps w:val="0"/>
          <w:strike w:val="0"/>
          <w:color w:val="000000"/>
          <w:sz w:val="42"/>
          <w:szCs w:val="42"/>
          <w:u w:val="none"/>
          <w:shd w:fill="auto" w:val="clear"/>
          <w:vertAlign w:val="baseline"/>
          <w:rtl w:val="0"/>
        </w:rPr>
        <w:t xml:space="preserve">7 DIAS</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 Top;</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Santafé de Bogotá - Buenos Aires - Caracas - Guatemala Lisboa - Madrid - México</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Auckland Hamburgo Londres Milán Montreal Nueva Delhi París San Francisco San Luis Sidney Singapur Tokio Toronto</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18200" cy="3778543"/>
            <wp:effectExtent b="0" l="0" r="0" t="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ADMINISTRACIÓN DE RECURSOS HUMANOS, QUINTA EDICIÓN</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está permitida la reproducción total o parcial de este libro, ni su tratamiento informático,</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 la transmisión de ninguna forma o por cualquier medio, ya sea electrónico, mecánico, por</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fotocopia, por registro u otros métodos, sin el permiso previo y por escrito de los titulares del Сорyright</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Fonts w:ascii="Arial" w:cs="Arial" w:eastAsia="Arial" w:hAnsi="Arial"/>
          <w:b w:val="0"/>
          <w:i w:val="0"/>
          <w:smallCaps w:val="0"/>
          <w:strike w:val="0"/>
          <w:color w:val="000000"/>
          <w:sz w:val="30"/>
          <w:szCs w:val="30"/>
          <w:u w:val="none"/>
          <w:shd w:fill="auto" w:val="clear"/>
          <w:vertAlign w:val="baseline"/>
          <w:rtl w:val="0"/>
        </w:rPr>
        <w:t xml:space="preserve">DERECHOS RESERVADOS. Copyright o 2000, por McGRAw.HILL INTERAMERICANA, S.</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Avenida de las Américas 46-41. Santafé de Bogotá, Colombia</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Traducido de la quinta edición en portugués de RECURSOS HUMANOS, EDIÇAO COMPACTA @ MCMXCVIII, por Makron Books do Brasil, Ltda.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6"/>
          <w:szCs w:val="26"/>
          <w:u w:val="single"/>
          <w:shd w:fill="auto" w:val="clear"/>
          <w:vertAlign w:val="baseline"/>
        </w:rPr>
      </w:pPr>
      <w:r w:rsidDel="00000000" w:rsidR="00000000" w:rsidRPr="00000000">
        <w:rPr>
          <w:rFonts w:ascii="Arial" w:cs="Arial" w:eastAsia="Arial" w:hAnsi="Arial"/>
          <w:b w:val="0"/>
          <w:i w:val="0"/>
          <w:smallCaps w:val="0"/>
          <w:strike w:val="0"/>
          <w:color w:val="000000"/>
          <w:sz w:val="26"/>
          <w:szCs w:val="26"/>
          <w:u w:val="single"/>
          <w:shd w:fill="auto" w:val="clear"/>
          <w:vertAlign w:val="baseline"/>
          <w:rtl w:val="0"/>
        </w:rPr>
        <w:t xml:space="preserve">85.224.2004</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Editora: Lyly Solano Arévalo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5123467890 - "213456780</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ISBN: 958-41-0037-8</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lmpreso en Colombia Printed in Colombia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imprimieron 17.500 ejemplares en el mes de enero de2001 mpreso por Editorial Ndmos S. A.</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A Rita</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Detrás del trabajo de un hombre se oculta la presencia de una mujer. Este libro no es sólo un pequeño homenaje, sino también el resultado de su presencia y su fascinación.</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1"/>
          <w:smallCaps w:val="0"/>
          <w:strike w:val="0"/>
          <w:color w:val="000000"/>
          <w:sz w:val="22"/>
          <w:szCs w:val="22"/>
          <w:u w:val="none"/>
          <w:shd w:fill="auto" w:val="clear"/>
          <w:vertAlign w:val="baseline"/>
        </w:rPr>
        <w:drawing>
          <wp:inline distB="19050" distT="19050" distL="19050" distR="19050">
            <wp:extent cx="5918200" cy="3778543"/>
            <wp:effectExtent b="0" l="0" r="0" t="0"/>
            <wp:docPr id="10"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xvii</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4.399999999999999"/>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PARTE I - INTERACCIÓN ENTRE PERSONAS - - - - Y ORGANIZACIONES............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7</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3Concepto de organizaciones ........... -- - - - - - - - 4 -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Diversas eras de la organización ...................10</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15 &amp;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Las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15</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Enfoque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Kata</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y</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Kahn</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 - - - - - - - - - - - - - - - - - 20</w:t>
      </w:r>
      <w:r w:rsidDel="00000000" w:rsidR="00000000" w:rsidRPr="00000000">
        <w:rPr>
          <w:rFonts w:ascii="Gungsuh" w:cs="Gungsuh" w:eastAsia="Gungsuh" w:hAnsi="Gungsuh"/>
          <w:b w:val="0"/>
          <w:i w:val="0"/>
          <w:smallCaps w:val="0"/>
          <w:strike w:val="0"/>
          <w:color w:val="000000"/>
          <w:sz w:val="24"/>
          <w:szCs w:val="24"/>
          <w:u w:val="none"/>
          <w:shd w:fill="auto" w:val="clear"/>
          <w:vertAlign w:val="baseline"/>
          <w:rtl w:val="0"/>
        </w:rPr>
        <w:t xml:space="preserve">さi</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Enfoque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Tavistock</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el</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sistema</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sociotécnico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................................24 27 ..........30 ... 37 39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Dinámica</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ambiental</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.........................43 44 --- . . . . . . .- - - • • • • • • • • • • • • • • • • • • • • • - - - • • • • • .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Concepto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eficacia</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organizacional</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 ................................................................53 .................................................. 53</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18"/>
          <w:szCs w:val="18"/>
          <w:u w:val="single"/>
          <w:shd w:fill="auto" w:val="clear"/>
          <w:vertAlign w:val="baseline"/>
        </w:rPr>
        <w:drawing>
          <wp:inline distB="19050" distT="19050" distL="19050" distR="19050">
            <wp:extent cx="5918200" cy="3778543"/>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VI</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Administración de recursos humanos</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54 54 En busca de la productividad............................................................. 54 Caso l ................57</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LΑS PERSΟΝΑS............................................................................................ 60 Variabilidad humana............ 61 Cognición humana ---- -- - --- Teoría de campo, de Lewin.................................................................. 63 Teoría de la disonancia cognitiva........................................................ 65 - 66 • 68 ............................................................ 70 71 76 Modelo situacional de motivación, de Vroom ............................... 78 Teoría de la expectativa ....................................................................... 83 Clima organizacional ............................................................................ 84. Comunicaciόn............................................................................................... 87 - Barreras a la Comunicación .... --- 93. 97 Resumen ......................................................................................... -------------- 102 .................. 103 104 Caso 2................. .................................................. .......................................... 106</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8"/>
          <w:szCs w:val="2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8"/>
          <w:szCs w:val="28"/>
          <w:u w:val="none"/>
          <w:shd w:fill="auto" w:val="clear"/>
          <w:vertAlign w:val="baseline"/>
          <w:rtl w:val="0"/>
        </w:rPr>
        <w:t xml:space="preserve">... 108 Relaciones de intercambio...................................................................... 114 117 | Clima organizacional........... .............................. ....................................... 19</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 .............. ..................... - -- - -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femas principales.................................................................................122 122 La representación de los empleados en DHB.............................. 122</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Caso 3.......................................................................... ................................... 124</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Contenido</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PARTE II - SISTEMA DE ADMINISTRACIÓN - DE RECURSOS HUMANOS . 1 . . . s * * * * * 125</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126 Estilos de administración de recursos humanos......... 133 X La teoría Xyla teoría Y de McGregor............................................ 133 Τeortaz ................................................................................................ 139 Sistemas de administración de las organizaciones humanas..... 140 47 1</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singl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۰۰۰۰ 149 ..۔ ۔ ۔ ... 152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La</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ARH</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como</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responsabilidad</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línea</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y</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función</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staff</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157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La</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ARH</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como</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proceso</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158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Políticas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recursos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humanos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161 1.65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Dificultades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básicas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la</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ARH</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 * * * * * * * * * * * * * * * *- . . . . . . . . . . . 167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Resumen</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 ................................................................................................. 169 ................................................... 169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Preguntas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y</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temas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repaso</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y</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análisis</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...............170 170 170 </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Caso</w:t>
      </w:r>
      <w:r w:rsidDel="00000000" w:rsidR="00000000" w:rsidRPr="00000000">
        <w:rPr>
          <w:rFonts w:ascii="Courier New" w:cs="Courier New" w:eastAsia="Courier New" w:hAnsi="Courier New"/>
          <w:b w:val="0"/>
          <w:i w:val="0"/>
          <w:smallCaps w:val="0"/>
          <w:strike w:val="0"/>
          <w:color w:val="000000"/>
          <w:sz w:val="22"/>
          <w:szCs w:val="22"/>
          <w:u w:val="single"/>
          <w:shd w:fill="auto" w:val="clear"/>
          <w:vertAlign w:val="baseline"/>
          <w:rtl w:val="0"/>
        </w:rPr>
        <w:t xml:space="preserve">............................................ .............174</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PARTE III - SUBSISTEMA DE PROVISIÓN - DE RECURSOS HUMANOS ... - - - - .. 177</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178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Rotación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personal</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...........188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Índice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rotación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personal</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............--------------------------190 194 198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Ausentismo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203 . 203 . 204 - -- - -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هاه</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هاه</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هاه</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1"/>
        </w:rPr>
        <w:t xml:space="preserve">ها</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Cómo</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206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Evaluación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los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procesos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provisión</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perSOñas</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207</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VII</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ourier New" w:cs="Courier New" w:eastAsia="Courier New" w:hAnsi="Courier New"/>
          <w:b w:val="0"/>
          <w:i w:val="0"/>
          <w:smallCaps w:val="0"/>
          <w:strike w:val="0"/>
          <w:color w:val="000000"/>
          <w:sz w:val="60"/>
          <w:szCs w:val="6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60"/>
          <w:szCs w:val="60"/>
          <w:u w:val="none"/>
          <w:shd w:fill="auto" w:val="clear"/>
          <w:vertAlign w:val="baseline"/>
          <w:rtl w:val="0"/>
        </w:rPr>
        <w:t xml:space="preserve">w</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60"/>
          <w:szCs w:val="60"/>
          <w:u w:val="none"/>
          <w:shd w:fill="auto" w:val="clear"/>
          <w:vertAlign w:val="baseline"/>
        </w:rPr>
      </w:pPr>
      <w:r w:rsidDel="00000000" w:rsidR="00000000" w:rsidRPr="00000000">
        <w:br w:type="page"/>
      </w:r>
      <w:r w:rsidDel="00000000" w:rsidR="00000000" w:rsidRPr="00000000">
        <w:rPr>
          <w:rFonts w:ascii="Courier New" w:cs="Courier New" w:eastAsia="Courier New" w:hAnsi="Courier New"/>
          <w:b w:val="0"/>
          <w:i w:val="0"/>
          <w:smallCaps w:val="0"/>
          <w:strike w:val="0"/>
          <w:color w:val="000000"/>
          <w:sz w:val="60"/>
          <w:szCs w:val="60"/>
          <w:u w:val="none"/>
          <w:shd w:fill="auto" w:val="clear"/>
          <w:vertAlign w:val="baseline"/>
        </w:rPr>
        <w:drawing>
          <wp:inline distB="19050" distT="19050" distL="19050" distR="19050">
            <wp:extent cx="5918200" cy="3778543"/>
            <wp:effectExtent b="0" l="0" r="0" t="0"/>
            <wp:docPr id="2"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 - Administración de recursos humanos Contenido . VII</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54 54 En busca de la productividad............................................................. 54 Caso l ...............57</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LΑS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PERSΟΝΑS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60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Variabilidad</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humana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ιιιιιιιιιιιιιιιιιιιιιιιιιι</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61 63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Teoría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campo</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Lewin</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63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Teoría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la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disonancia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cognitiva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65 66 68 70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ragu</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71 76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1"/>
        </w:rPr>
        <w:t xml:space="preserve">كي</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Modelo</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situacional</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motivación</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Vroom</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 78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Τeoria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la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expectativa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83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ΦClima</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organizacional</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 84.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Comunicaciόn</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87 93 ... 95 97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Resumen</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 102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Temas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Ρrincipales</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103 104 104 </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CaSO</w:t>
      </w: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2............. ....................................106</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tl w:val="0"/>
        </w:rPr>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108 113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Relaciones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intercambió</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 - - 114 • • • • • • • • • • • • • • • • • • • • • • • • • • • • • • • • • • • • • • • •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Concepto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incentivos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contribuciones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 . . . . . . . . 117 -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Clima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organizacional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............119 . .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4 - .۰۰۰۰۰۰۰۰۰۰۰۰۰۰۰.....................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م</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همه</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مهم</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121 -----------------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Preguntas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repaso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análisis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122 122 122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3.............................................................................124</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PARTE II - SISTEMA DE ADMINISTRACIÓN</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 RECURSOS HUMANOS . в в в в в в * - 125</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6"/>
          <w:szCs w:val="26"/>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6"/>
          <w:szCs w:val="26"/>
          <w:u w:val="none"/>
          <w:shd w:fill="auto" w:val="clear"/>
          <w:vertAlign w:val="baseline"/>
          <w:rtl w:val="0"/>
        </w:rPr>
        <w:t xml:space="preserve">126 133 × La teoría Xyla teoría Y de McGregor............................................ 133 Τeoria ..................................................................................... 139 Sistemas de administración de las organizaciones humanas..... 140 ... 147</w:t>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Carácter múltiple de la ARH............................ 149 .............................. 152 La ARH como responsabilidad de línea y función de staff............... 157 158 Políticas de recursos humanos........................... ------------------------------------ 161 Dificultades básicas de la ARH ............................... * * * * ***** ***** ------- . . . . . . . . . 167 Resumen ................................................ ....................................................... 169 169 Preguntas y temas de repaso y análisis ..............170 Informe para análisis y discusión ........................................................... 170 ... 170 Caso...................................... ...-------------.................................... 174</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PARTE III - SUBSISTEMA DE PROVISIÓN - DE RECURSOS HUMANOS ... - - - .. 177</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ambiente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organizacional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178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Mercado</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mercado</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laboral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179 188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Índice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rotación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personal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 ، ، 190 ..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Diagnóstico</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causas</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rotación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personal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Determinación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costo</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la</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rotación</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personal</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198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Ausentismo</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هد</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هم</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 . . . .203 ... 203 ------- . . . . . . . . ” 204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1"/>
        </w:rPr>
        <w:t xml:space="preserve">ه</w:t>
      </w: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 - - - - 206 207</w:t>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6"/>
          <w:szCs w:val="26"/>
          <w:u w:val="none"/>
          <w:shd w:fill="auto" w:val="clear"/>
          <w:vertAlign w:val="baseline"/>
        </w:rPr>
        <w:drawing>
          <wp:inline distB="19050" distT="19050" distL="19050" distR="19050">
            <wp:extent cx="5918200" cy="3778543"/>
            <wp:effectExtent b="0" l="0" r="0" t="0"/>
            <wp:docPr id="1"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VIII • Administración de recursos humanos</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210 210 Investigación externa................................................................................ 216 El proceso de reclutamiento .................217 218 Reclutamiento interno ....................................................................... 221 225 232 Resumen ....................................................................................................... 233</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Temas principales - - - 234 234 235 235 Caso5............................................................................................................. 236</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SELECCIÓN DE PERSONAL..... 238 Concepto de selección de personal..................................................... 238 241 246</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- 249 Entrevista de selección -- - -- 250 .......................~~~ 255 -------. 258</w:t>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Clasificación en cuanto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Clasificación en cuanto al área</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2"/>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260 Clasificación en cuanto a la manera</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260 261 266 267 Εl proceso de Selecciόn .......................................................................... 268 271 Resumen ................. ...................................................................................... 27" 275 275</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RECLUTAMIENTO DE PERSONAS .................................................... 208</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 Contenido</w:t>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276 276 Caso ..................................................................................* * * * * * * * **--- . . . . . . . . . . . . 277</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4.8"/>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PARTE Iv- SUBSISTEMA DE APLICACIÓN DE RECURSOS HUMANOS ... ....... 279</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Socialización organizacional. Métodos para promover la socialización....................................... 282 285 287 - . . . . . . . . . . . . . . . . --- . . . . . . . . . . -- • • • • Evaluación de los procesos de aplicación de las pêfSOnaS.............. 289</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291 291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Modelo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clásico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tradicional</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diseño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los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cargos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295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Modelo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humanista</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las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relaciones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humanas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...............301 304 - * * * * * * * * * * * * * * * * * * * 31 1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Equipos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de</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trabajo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320 * * * * * * * * * - - - * * * * * **** ----------- 321 . . . . . . . . ------ " " . . . . . . . . .” ----- . . . . . . -- - - - - - - -- . . . . . . . .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Temas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principales</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 . . . . . . . . . . . .-------------- :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1"/>
        </w:rPr>
        <w:t xml:space="preserve">ده</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 . . - . - -- - --------------- - - - - - - - - - - - - 327 327 </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CaSO</w:t>
      </w:r>
      <w:r w:rsidDel="00000000" w:rsidR="00000000" w:rsidRPr="00000000">
        <w:rPr>
          <w:rFonts w:ascii="Courier New" w:cs="Courier New" w:eastAsia="Courier New" w:hAnsi="Courier New"/>
          <w:b w:val="0"/>
          <w:i w:val="0"/>
          <w:smallCaps w:val="0"/>
          <w:strike w:val="0"/>
          <w:color w:val="000000"/>
          <w:sz w:val="24"/>
          <w:szCs w:val="24"/>
          <w:u w:val="none"/>
          <w:shd w:fill="auto" w:val="clear"/>
          <w:vertAlign w:val="baseline"/>
          <w:rtl w:val="0"/>
        </w:rPr>
        <w:t xml:space="preserve"> ............................................................................................................. 329</w:t>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1"/>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1"/>
          <w:i w:val="0"/>
          <w:smallCaps w:val="0"/>
          <w:strike w:val="0"/>
          <w:color w:val="000000"/>
          <w:sz w:val="18"/>
          <w:szCs w:val="18"/>
          <w:u w:val="none"/>
          <w:shd w:fill="auto" w:val="clear"/>
          <w:vertAlign w:val="baseline"/>
          <w:rtl w:val="0"/>
        </w:rPr>
        <w:t xml:space="preserve">DESCRIPCIÓN Y ANÁLISIS DE CARGOS........ * * * * * -- - - - - - - - - - - - - - - - - - - - - - - - - - - - - 330 333 334 336 338 340 Método de la entrevista..................................................................... 341 Métodos mixtos............----------------------------------------------------------------------</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1"/>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Courier New" w:cs="Courier New" w:eastAsia="Courier New" w:hAnsi="Courier New"/>
          <w:b w:val="1"/>
          <w:i w:val="0"/>
          <w:smallCaps w:val="0"/>
          <w:strike w:val="0"/>
          <w:color w:val="000000"/>
          <w:sz w:val="18"/>
          <w:szCs w:val="18"/>
          <w:u w:val="none"/>
          <w:shd w:fill="auto" w:val="clear"/>
          <w:vertAlign w:val="baseline"/>
        </w:rPr>
        <w:drawing>
          <wp:inline distB="19050" distT="19050" distL="19050" distR="19050">
            <wp:extent cx="5918200" cy="3778543"/>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X • Administración de recursos humanos</w:t>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Εtapa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Ρlaneaciόn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345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ejecuciόn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346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Objetivos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descripción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cargos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..........346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Resumen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principales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lnforme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análisis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discusión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 350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Sodexho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capacita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personal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preparar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refrigerios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350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352 = = = = . . . . . . . . . . . . . . . . . ۰۰۰۰۰۰۰۰۰۰۰ . . . . . . . . . . ۰۰۰ ۰۰۰ . . . . . ------- - . . . . . . . . . . . . . . . ۔ ۔ ۔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3.54 356 Responsabilidad por la evaluación del desempeño ......................... 357 ΕΙ 8efente............................................................................................... 357 El empleado ..----------. .. 358 - - - - - - - - - - - - - - - - - - - - - - - - - - - - - - - - - - - - - - - - 358 El equipo de trabajo.360 361 ............................. 361 Evaluador de 360' .. 361 Objetivos de la evaluación del desempeño .......................................</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365 Métodos tradicionales de evaluación del desempeño .................... 366 367 Método de elección forzada ..... .. ....... 371 Método de investigación de campo .............................................. 375</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 Método de incidentes críticos.......................................................... 379 380 Método de frases descriptivas.......................................................... 380 e Nuevas tendencias en la evaluación</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del desempeho ................................................................................... 390 Resumen .............................................. 391 Temas principales......................................................................................... 392 392 393 393 Caso9............................................................................................................. 395</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Contenido</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PARTE V - SUBSISTEMA DE MANTENIMIENTO DE RECURSOS HUMANOS . миф и в - - - - - - - - - - - - - - - - - 397</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14.399999999999999"/>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Recompensas y castigos................ . . . . . . . . . . . . .------------ --------------....398 Teoría de la inequidad ----------------------------------------------------------------------------- 403 Compensación y productividad............................................................. 404 Evaluación de los procesos de mantenimiento -</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000000"/>
          <w:sz w:val="26"/>
          <w:szCs w:val="26"/>
          <w:u w:val="none"/>
          <w:shd w:fill="auto" w:val="clear"/>
          <w:vertAlign w:val="baseline"/>
          <w:rtl w:val="0"/>
        </w:rPr>
        <w:t xml:space="preserve">de personal • 405</w:t>
      </w:r>
    </w:p>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y 10 COMPENSACIÓN (ADMINISTRACIÓN DE SALARIOS).............. 407 ".................. 411 ... 412 413 415 416 .. 437 440 441 443 Política salarial ............. . . . . . . . . . . . . . -- - - - - - - - - - - - - - - - - - - - - - - - - - - - - - - - - - - - - - - - - - - - - - - - - - - ---------- 444 446 447 449 450 ReSUmen •m ----- - - - - - * * * * * * - - - - - - - , . . . . . . . . Informe para análisis y discusión 10......... .......................................... 456 Menor importancia de la jerarquía..................................................456 Caso “ 458</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PLANES DE BENEFICIOS SOCIALES ...------------............--------------.... 459 460 ........................................... 460 465</w:t>
      </w:r>
    </w:p>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19050" distT="19050" distL="19050" distR="19050">
            <wp:extent cx="5918200" cy="3778543"/>
            <wp:effectExtent b="0" l="0" r="0" t="0"/>
            <wp:docPr id="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XII - Administración de recursos humanos</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Criterios para el planeamiento de servicios</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Principio del retorno de la inversión............................................... 467 468 Οtros principios .................................................................................. 470 Resumen ....................................................................................................... 471 Temas Ρrincipales......................................................................................... 472 472 473</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9.6"/>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Las fábricas de azúcar llevan los recursos humanos al campo............................................................................... 473 Caso 11 ......................................................................................................... 475</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478 479 481 481 lluminaciόn............................................................................................ 482 Ruido ..................................................................................................... 484 486 Τemperatura.......................................................................................... 486 Ηumedad............................................................................................... 486 487 490 Prevenciόn de robos........................................................................... 497 Prevención de incendios .................................................................. 498 505 Resumen ....................................................................................................... 505 ---------..------- 506 Preguntas y temas de repaso y análisis........................... ......................... 506 507 Un rush en la prevención de accidentes....................................... 507 &amp; Caso 12 .........................................................................................................</w:t>
      </w:r>
    </w:p>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Política paternalista ............................................................................ 512 Política autocrática..................................... . . . . . . . . . . . . . . . . . . . . . . . . . . . . . . . . . . . . . . . . . . . 512 Política de reciprocidad .................................................................... 513</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Contenido</w:t>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Política participativa............................................................................ 513 ...............-------------------- 514 51 6 Formas ilícitas de presión sindical............................................. ....... 519 ... 521 521 Ηsta ne8fa ........................................................ 522 Representación de los trabajadores en la organización................... 522 525 Νociόn de conflicto.................................................................................. 525 528 529 531 531 531 Reivindicaciones en los conflictos laborales ................................ 534 Convención colectiva............................................................................... 536 Negociación colectiva .................................. 536 Resumen .......................................................................................................539 Temas principales......................................................................................... 540 540 541 541 - Caso 13 ...........................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PARTE VI - SUBSISTEMA DE DESARROLLO</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DE RECURSOS HUMANOS .....-------------------------- 547</w:t>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ourier New" w:cs="Courier New" w:eastAsia="Courier New" w:hAnsi="Courier New"/>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2"/>
          <w:szCs w:val="22"/>
          <w:u w:val="none"/>
          <w:shd w:fill="auto" w:val="clear"/>
          <w:vertAlign w:val="baseline"/>
          <w:rtl w:val="0"/>
        </w:rPr>
        <w:t xml:space="preserve">Αprendizaje ............................................................................................... 549</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Evaluación de los procesos de desarrollo .</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 553 ENTRENAMENTO Y DESARROLLO DE PERSONAL ...................... 555 Conceptos y tipos de educación........................................................... 556 Εntrenamiento................................................................... ......................... 557 560 Inventario de necesidades de entrenamiento............................... 562</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Análisis organizacional como inventario de necesidades</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tl w:val="0"/>
        </w:rPr>
        <w:t xml:space="preserve">564</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br w:type="page"/>
      </w:r>
      <w:r w:rsidDel="00000000" w:rsidR="00000000" w:rsidRPr="00000000">
        <w:rPr>
          <w:rFonts w:ascii="Courier New" w:cs="Courier New" w:eastAsia="Courier New" w:hAnsi="Courier New"/>
          <w:b w:val="0"/>
          <w:i w:val="0"/>
          <w:smallCaps w:val="0"/>
          <w:strike w:val="0"/>
          <w:color w:val="000000"/>
          <w:sz w:val="18"/>
          <w:szCs w:val="18"/>
          <w:u w:val="none"/>
          <w:shd w:fill="auto" w:val="clear"/>
          <w:vertAlign w:val="baseline"/>
        </w:rPr>
        <w:drawing>
          <wp:inline distB="19050" distT="19050" distL="19050" distR="19050">
            <wp:extent cx="5918200" cy="3778543"/>
            <wp:effectExtent b="0" l="0" r="0" t="0"/>
            <wp:docPr id="5"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5918200" cy="3778543"/>
                    </a:xfrm>
                    <a:prstGeom prst="rect"/>
                    <a:ln/>
                  </pic:spPr>
                </pic:pic>
              </a:graphicData>
            </a:graphic>
          </wp:inline>
        </w:draw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ourier New" w:cs="Courier New" w:eastAsia="Courier New" w:hAnsi="Courier New"/>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XIV - Administración de recursos humanos - . - - Contenido . XV</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Arial" w:cs="Arial" w:eastAsia="Arial" w:hAnsi="Arial"/>
          <w:b w:val="0"/>
          <w:i w:val="0"/>
          <w:smallCaps w:val="0"/>
          <w:strike w:val="0"/>
          <w:color w:val="000000"/>
          <w:sz w:val="18"/>
          <w:szCs w:val="18"/>
          <w:u w:val="single"/>
          <w:shd w:fill="auto" w:val="clear"/>
          <w:vertAlign w:val="baseline"/>
        </w:rPr>
      </w:pP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Análisis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PARTE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VII</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SUBSISTEMA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Como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inventario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necesidades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 - - - - - - *- .. 617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entrenamiento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entrenamiento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...........................-------- 565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Análisis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operaciones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tareas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adquisición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619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habiiidades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566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Proceso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Medios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para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inventariar</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necesidades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entrenamiento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567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Criterios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624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Μedios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572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Evaluación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procesos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monitoreo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personas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628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Tecnología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educativa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entrenamiento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573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1"/>
        </w:rPr>
        <w:t xml:space="preserve">میر</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16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BASE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DATOS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SSTEMAS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INFORMACION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631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Evaluación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resultados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entrenamiento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579 631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581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Base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datos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632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principales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582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Procesamiento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datos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 - - * * * * * * * * * * * * * 634 582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lnformación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Gerencial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SIG</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635 583 637 583 -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Planeación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un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información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RH</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640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1......................................................................................................... 584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Principales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aplicaciones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sistema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- 640 15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DESARROLLO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CRGANZACIONAL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586 640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Presupuestos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básicos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desarrollo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organizacional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587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Disciplina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643 587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646 589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principales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 * * - - - - ---- .. 647 589 647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Necesidad</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adaptación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cambio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permanentes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590 - 647 591 .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Oportunidades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para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todos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591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16 ......................................................................................................... 649 592 17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AUDITORIA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652 594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Patrones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evaluación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Control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652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Fuentes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información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654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Técnicas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intervención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597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Amplitudy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profundida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acción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auditoría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654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Modelos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604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agente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auditoría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recursos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humanos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658 - 604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Contabiidad</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RH</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balance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social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659 ......................................... 609 662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611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Responsabilidad</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social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la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empresa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 664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Ρrincipales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2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k</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Resumen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-------.666 61.2 666 .13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Preguntas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temage</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repa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50 </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yanខ</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ម</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 667 .13 , - </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Infoណ</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w:t>
      </w:r>
      <w:r w:rsidDel="00000000" w:rsidR="00000000" w:rsidRPr="00000000">
        <w:rPr>
          <w:rFonts w:ascii="Battambang" w:cs="Battambang" w:eastAsia="Battambang" w:hAnsi="Battambang"/>
          <w:b w:val="0"/>
          <w:i w:val="0"/>
          <w:smallCaps w:val="0"/>
          <w:strike w:val="0"/>
          <w:color w:val="000000"/>
          <w:sz w:val="18"/>
          <w:szCs w:val="18"/>
          <w:u w:val="single"/>
          <w:shd w:fill="auto" w:val="clear"/>
          <w:vertAlign w:val="baseline"/>
          <w:rtl w:val="0"/>
        </w:rPr>
        <w:t xml:space="preserve">ណ</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para</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análisis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y</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discusión</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17.................. 667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50 15 ... 615 -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Cómo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vencer</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el</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rechazo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transferencias</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667 </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Caso</w:t>
      </w:r>
      <w:r w:rsidDel="00000000" w:rsidR="00000000" w:rsidRPr="00000000">
        <w:rPr>
          <w:rFonts w:ascii="Arial" w:cs="Arial" w:eastAsia="Arial" w:hAnsi="Arial"/>
          <w:b w:val="0"/>
          <w:i w:val="0"/>
          <w:smallCaps w:val="0"/>
          <w:strike w:val="0"/>
          <w:color w:val="000000"/>
          <w:sz w:val="18"/>
          <w:szCs w:val="18"/>
          <w:u w:val="single"/>
          <w:shd w:fill="auto" w:val="clear"/>
          <w:vertAlign w:val="baseline"/>
          <w:rtl w:val="0"/>
        </w:rPr>
        <w:t xml:space="preserve"> 17 ......................................................................................................... 67.1</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Gungsuh"/>
  <w:font w:name="Times New Roman"/>
  <w:font w:name="Battambang">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Battambang-regular.ttf"/><Relationship Id="rId2" Type="http://schemas.openxmlformats.org/officeDocument/2006/relationships/font" Target="fonts/Battambang-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